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附件一: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南大附小编制外</w:t>
      </w:r>
      <w:r>
        <w:rPr>
          <w:rFonts w:hint="eastAsia" w:ascii="仿宋" w:hAnsi="仿宋" w:eastAsia="仿宋"/>
          <w:b/>
          <w:bCs/>
          <w:sz w:val="36"/>
          <w:szCs w:val="36"/>
        </w:rPr>
        <w:t>应聘教师报名登记表</w:t>
      </w:r>
    </w:p>
    <w:tbl>
      <w:tblPr>
        <w:tblStyle w:val="4"/>
        <w:tblpPr w:leftFromText="180" w:rightFromText="180" w:vertAnchor="text" w:horzAnchor="margin" w:tblpXSpec="right" w:tblpY="18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1"/>
        <w:gridCol w:w="955"/>
        <w:gridCol w:w="255"/>
        <w:gridCol w:w="87"/>
        <w:gridCol w:w="193"/>
        <w:gridCol w:w="790"/>
        <w:gridCol w:w="428"/>
        <w:gridCol w:w="372"/>
        <w:gridCol w:w="54"/>
        <w:gridCol w:w="863"/>
        <w:gridCol w:w="400"/>
        <w:gridCol w:w="661"/>
        <w:gridCol w:w="660"/>
        <w:gridCol w:w="1097"/>
      </w:tblGrid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彩色照片</w:t>
            </w: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婚姻状况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户籍地</w:t>
            </w:r>
          </w:p>
        </w:tc>
        <w:tc>
          <w:tcPr>
            <w:tcW w:w="505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573" w:hRule="atLeast"/>
        </w:trPr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(专业\时间)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层次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专业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毕业时间</w:t>
            </w:r>
          </w:p>
        </w:tc>
      </w:tr>
      <w:tr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本科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研究生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应聘岗位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教师资格证书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计算机等级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英语等级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普通话等级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家庭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称谓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ind w:left="-106" w:leftChars="-51" w:right="-36" w:rightChars="-17" w:hang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工作单位及职务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工作业绩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时间</w:t>
            </w: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奖项名称级别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等级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Times New Roman" w:hAnsi="Times New Roman" w:eastAsia="宋体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4445" t="5080" r="5080" b="635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工作简介（500字左右）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8pt;height:635.7pt;width:427.65pt;mso-position-horizontal:center;mso-wrap-distance-bottom:3.6pt;mso-wrap-distance-left:9pt;mso-wrap-distance-right:9pt;mso-wrap-distance-top:3.6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工作简介（500字左右）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2019-05-30T12:34:00Z</dcterms:created>
  <dc:creator>Administrator</dc:creator>
  <cp:lastModifiedBy>南宫冰月的 iPhone</cp:lastModifiedBy>
  <dcterms:modified xsi:type="dcterms:W3CDTF">2021-07-31T15:33:18Z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